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D9A9" w14:textId="77777777" w:rsidR="00BD3ABD" w:rsidRDefault="00BD3ABD" w:rsidP="00372B71">
      <w:pPr>
        <w:ind w:left="6480"/>
        <w:jc w:val="both"/>
      </w:pPr>
    </w:p>
    <w:p w14:paraId="50DF00CF" w14:textId="0CF6E6D9" w:rsidR="00372B71" w:rsidRDefault="004A7F03" w:rsidP="00372B71">
      <w:pPr>
        <w:ind w:left="6480"/>
        <w:jc w:val="both"/>
      </w:pPr>
      <w:r>
        <w:tab/>
      </w:r>
      <w:r w:rsidR="00A71773">
        <w:t xml:space="preserve">           January 6, 2022</w:t>
      </w:r>
    </w:p>
    <w:p w14:paraId="162EF76E" w14:textId="77777777" w:rsidR="00372B71" w:rsidRDefault="00372B71" w:rsidP="00372B71">
      <w:pPr>
        <w:jc w:val="both"/>
      </w:pPr>
    </w:p>
    <w:p w14:paraId="22D6FA40" w14:textId="5F885AFA" w:rsidR="00372B71" w:rsidRDefault="00372B71" w:rsidP="00372B71">
      <w:pPr>
        <w:jc w:val="both"/>
      </w:pPr>
      <w:r>
        <w:t xml:space="preserve">On this the </w:t>
      </w:r>
      <w:r w:rsidR="00A71773">
        <w:t>6</w:t>
      </w:r>
      <w:r w:rsidR="000D6F93" w:rsidRPr="005479DD">
        <w:rPr>
          <w:vertAlign w:val="superscript"/>
        </w:rPr>
        <w:t>th</w:t>
      </w:r>
      <w:r w:rsidR="000D6F93">
        <w:t xml:space="preserve"> day</w:t>
      </w:r>
      <w:r>
        <w:t xml:space="preserve"> of </w:t>
      </w:r>
      <w:r w:rsidR="00A71773">
        <w:t>January, 2022</w:t>
      </w:r>
      <w:r>
        <w:t xml:space="preserve"> at </w:t>
      </w:r>
      <w:r w:rsidR="003F7192">
        <w:t>12</w:t>
      </w:r>
      <w:r>
        <w:t>:</w:t>
      </w:r>
      <w:r w:rsidR="00415289">
        <w:t>00</w:t>
      </w:r>
      <w:r w:rsidR="003F7192">
        <w:t xml:space="preserve"> noon</w:t>
      </w:r>
      <w:r>
        <w:t xml:space="preserve"> the </w:t>
      </w:r>
      <w:r w:rsidR="003F7192">
        <w:t>Visitor Impact Committee</w:t>
      </w:r>
      <w:r>
        <w:t xml:space="preserve"> of the City of Friona, Texas, convened at the</w:t>
      </w:r>
      <w:r w:rsidR="003B09A9">
        <w:t xml:space="preserve"> </w:t>
      </w:r>
      <w:r w:rsidR="005479DD">
        <w:t xml:space="preserve">Friona </w:t>
      </w:r>
      <w:r w:rsidR="00A71773">
        <w:t>Community Center</w:t>
      </w:r>
      <w:r w:rsidR="00E53608">
        <w:t>,</w:t>
      </w:r>
      <w:r>
        <w:t xml:space="preserve"> </w:t>
      </w:r>
      <w:r w:rsidR="00A71773">
        <w:t>601 W 15</w:t>
      </w:r>
      <w:r w:rsidR="00FF096E" w:rsidRPr="00A71773">
        <w:rPr>
          <w:vertAlign w:val="superscript"/>
        </w:rPr>
        <w:t>th</w:t>
      </w:r>
      <w:r w:rsidR="00FF096E">
        <w:t xml:space="preserve"> Street</w:t>
      </w:r>
      <w:r>
        <w:t>, the meeting being open to the public and notice of said meeting having been given as prescribed by Chapter 551 of the Government Code, with the members being present and in attendance, to wit:</w:t>
      </w:r>
    </w:p>
    <w:p w14:paraId="2C4B2113" w14:textId="77777777" w:rsidR="00372B71" w:rsidRDefault="00372B71" w:rsidP="00372B71">
      <w:pPr>
        <w:jc w:val="both"/>
      </w:pPr>
    </w:p>
    <w:p w14:paraId="594095BD" w14:textId="77777777" w:rsidR="00372B71" w:rsidRDefault="003B09A9" w:rsidP="00372B71">
      <w:pPr>
        <w:ind w:left="2160" w:firstLine="720"/>
        <w:jc w:val="both"/>
      </w:pPr>
      <w:r>
        <w:t>Chris Alexander</w:t>
      </w:r>
      <w:r w:rsidR="00372B71">
        <w:t xml:space="preserve">, </w:t>
      </w:r>
      <w:r w:rsidR="00415289">
        <w:t>Board Member</w:t>
      </w:r>
    </w:p>
    <w:p w14:paraId="1DBD6A93" w14:textId="77777777" w:rsidR="003B09A9" w:rsidRDefault="003B09A9" w:rsidP="00372B71">
      <w:pPr>
        <w:ind w:left="2880"/>
        <w:jc w:val="both"/>
      </w:pPr>
      <w:r>
        <w:t xml:space="preserve">Tracy Bunker, Board Member </w:t>
      </w:r>
    </w:p>
    <w:p w14:paraId="06AE46FF" w14:textId="77777777" w:rsidR="00635173" w:rsidRDefault="003B09A9" w:rsidP="00372B71">
      <w:pPr>
        <w:ind w:left="2880"/>
        <w:jc w:val="both"/>
      </w:pPr>
      <w:r>
        <w:t>Stormi Choate</w:t>
      </w:r>
      <w:r w:rsidR="00372B71">
        <w:t xml:space="preserve">, </w:t>
      </w:r>
      <w:r w:rsidR="00415289">
        <w:t>Board Member</w:t>
      </w:r>
      <w:r w:rsidR="00F353CD">
        <w:t xml:space="preserve"> </w:t>
      </w:r>
    </w:p>
    <w:p w14:paraId="66E663F3" w14:textId="77777777" w:rsidR="00CC7CC8" w:rsidRDefault="003B09A9" w:rsidP="00372B71">
      <w:pPr>
        <w:ind w:left="2880"/>
        <w:jc w:val="both"/>
      </w:pPr>
      <w:r>
        <w:t>Sergio Mendez</w:t>
      </w:r>
      <w:r w:rsidR="00CC7CC8">
        <w:t xml:space="preserve">, </w:t>
      </w:r>
      <w:r w:rsidR="00415289">
        <w:t xml:space="preserve">Board Member </w:t>
      </w:r>
    </w:p>
    <w:p w14:paraId="2F954DC6" w14:textId="77777777" w:rsidR="003B09A9" w:rsidRDefault="003B09A9" w:rsidP="00043FB2">
      <w:pPr>
        <w:ind w:left="2880"/>
        <w:jc w:val="both"/>
      </w:pPr>
      <w:r>
        <w:t>Larry Rector, Board Member</w:t>
      </w:r>
    </w:p>
    <w:p w14:paraId="52841C34" w14:textId="77777777" w:rsidR="00043FB2" w:rsidRDefault="00043FB2" w:rsidP="00043FB2">
      <w:pPr>
        <w:ind w:left="2880"/>
        <w:jc w:val="both"/>
      </w:pPr>
    </w:p>
    <w:p w14:paraId="3E67DBAD" w14:textId="77777777" w:rsidR="007F0140" w:rsidRDefault="00372B71" w:rsidP="007F0140">
      <w:pPr>
        <w:jc w:val="both"/>
      </w:pPr>
      <w:r>
        <w:t>Others present included:</w:t>
      </w:r>
      <w:r>
        <w:tab/>
      </w:r>
      <w:r w:rsidR="007F0140">
        <w:t>Leander Davila, City Manager</w:t>
      </w:r>
    </w:p>
    <w:p w14:paraId="313AD5AD" w14:textId="3472D862" w:rsidR="00043FB2" w:rsidRDefault="00A71773" w:rsidP="00043FB2">
      <w:pPr>
        <w:jc w:val="both"/>
      </w:pPr>
      <w:r>
        <w:tab/>
      </w:r>
      <w:r>
        <w:tab/>
      </w:r>
      <w:r>
        <w:tab/>
      </w:r>
      <w:r>
        <w:tab/>
      </w:r>
      <w:r w:rsidRPr="00A71773">
        <w:t>Rosa Mendez, City Secretary</w:t>
      </w:r>
    </w:p>
    <w:p w14:paraId="27DC1776" w14:textId="6DC6AF76" w:rsidR="00A71773" w:rsidRDefault="0094369E" w:rsidP="00372B71">
      <w:pPr>
        <w:jc w:val="both"/>
      </w:pPr>
      <w:r>
        <w:tab/>
      </w:r>
      <w:r>
        <w:tab/>
      </w:r>
      <w:r>
        <w:tab/>
      </w:r>
      <w:r>
        <w:tab/>
        <w:t>Alex Guerrero, PRPC</w:t>
      </w:r>
    </w:p>
    <w:p w14:paraId="2DAB7AB9" w14:textId="77777777" w:rsidR="00372B71" w:rsidRPr="00CD7D32" w:rsidRDefault="00372B71" w:rsidP="00372B71">
      <w:pPr>
        <w:jc w:val="both"/>
        <w:rPr>
          <w:b/>
        </w:rPr>
      </w:pPr>
      <w:r w:rsidRPr="00CD7D32">
        <w:rPr>
          <w:b/>
        </w:rPr>
        <w:t>ITEM 1</w:t>
      </w:r>
      <w:r w:rsidRPr="00CD7D32">
        <w:rPr>
          <w:b/>
        </w:rPr>
        <w:tab/>
        <w:t>ROLL CALL</w:t>
      </w:r>
    </w:p>
    <w:p w14:paraId="268FC5F4" w14:textId="77777777" w:rsidR="00372B71" w:rsidRDefault="00372B71" w:rsidP="00372B71">
      <w:pPr>
        <w:jc w:val="both"/>
      </w:pPr>
    </w:p>
    <w:p w14:paraId="74A9E4B3" w14:textId="77777777" w:rsidR="00372B71" w:rsidRDefault="00372B71" w:rsidP="00372B71">
      <w:pPr>
        <w:jc w:val="both"/>
      </w:pPr>
      <w:r>
        <w:tab/>
      </w:r>
      <w:r>
        <w:tab/>
      </w:r>
      <w:r w:rsidR="00635173">
        <w:t>Stormi Choate</w:t>
      </w:r>
      <w:r>
        <w:t xml:space="preserve"> called roll and announced that a quorum was present.</w:t>
      </w:r>
    </w:p>
    <w:p w14:paraId="34B796AC" w14:textId="77777777" w:rsidR="00372B71" w:rsidRDefault="00372B71" w:rsidP="00372B71">
      <w:pPr>
        <w:jc w:val="both"/>
      </w:pPr>
    </w:p>
    <w:p w14:paraId="021C10D7" w14:textId="77777777" w:rsidR="00372B71" w:rsidRDefault="00372B71" w:rsidP="00372B71">
      <w:pPr>
        <w:jc w:val="both"/>
        <w:rPr>
          <w:b/>
        </w:rPr>
      </w:pPr>
      <w:r w:rsidRPr="00CD7D32">
        <w:rPr>
          <w:b/>
        </w:rPr>
        <w:t>ITEM 2</w:t>
      </w:r>
      <w:r w:rsidRPr="00CD7D32">
        <w:rPr>
          <w:b/>
        </w:rPr>
        <w:tab/>
      </w:r>
      <w:r w:rsidR="00620419">
        <w:rPr>
          <w:b/>
        </w:rPr>
        <w:t>HEAR PUBLIC COMMENTS</w:t>
      </w:r>
    </w:p>
    <w:p w14:paraId="09BEBF1B" w14:textId="77777777" w:rsidR="00620419" w:rsidRDefault="00620419" w:rsidP="00372B71">
      <w:pPr>
        <w:jc w:val="both"/>
        <w:rPr>
          <w:b/>
        </w:rPr>
      </w:pPr>
    </w:p>
    <w:p w14:paraId="75B62EB9" w14:textId="77777777" w:rsidR="00620419" w:rsidRPr="00620419" w:rsidRDefault="00620419" w:rsidP="00372B71">
      <w:pPr>
        <w:jc w:val="both"/>
      </w:pPr>
      <w:r>
        <w:rPr>
          <w:b/>
        </w:rPr>
        <w:tab/>
      </w:r>
      <w:r>
        <w:rPr>
          <w:b/>
        </w:rPr>
        <w:tab/>
      </w:r>
      <w:r>
        <w:t>No one present.</w:t>
      </w:r>
    </w:p>
    <w:p w14:paraId="692B5DB7" w14:textId="77777777" w:rsidR="00620419" w:rsidRDefault="00620419" w:rsidP="00AB3B6C">
      <w:pPr>
        <w:rPr>
          <w:b/>
        </w:rPr>
      </w:pPr>
    </w:p>
    <w:p w14:paraId="3FB72367" w14:textId="77777777" w:rsidR="00AB3B6C" w:rsidRDefault="00AB3B6C" w:rsidP="00AB3B6C">
      <w:pPr>
        <w:rPr>
          <w:b/>
          <w:u w:val="single"/>
        </w:rPr>
      </w:pPr>
      <w:r w:rsidRPr="00AB3B6C">
        <w:rPr>
          <w:b/>
          <w:u w:val="single"/>
        </w:rPr>
        <w:t>REGULAR HEARINGS:</w:t>
      </w:r>
    </w:p>
    <w:p w14:paraId="6FD5EBCD" w14:textId="77777777" w:rsidR="00381DAE" w:rsidRDefault="00381DAE" w:rsidP="00AB3B6C">
      <w:pPr>
        <w:rPr>
          <w:b/>
          <w:u w:val="single"/>
        </w:rPr>
      </w:pPr>
    </w:p>
    <w:p w14:paraId="7CC3F8F3" w14:textId="6BBF2E03" w:rsidR="00381DAE" w:rsidRPr="00381DAE" w:rsidRDefault="00381DAE" w:rsidP="00AB3B6C">
      <w:r>
        <w:tab/>
      </w:r>
      <w:r>
        <w:tab/>
        <w:t>The meeting was called to order at 12:</w:t>
      </w:r>
      <w:r w:rsidR="0094369E">
        <w:t>18</w:t>
      </w:r>
      <w:r w:rsidR="00F307A2">
        <w:t xml:space="preserve"> </w:t>
      </w:r>
      <w:r>
        <w:t>p.m.</w:t>
      </w:r>
    </w:p>
    <w:p w14:paraId="05328E9F" w14:textId="77777777" w:rsidR="00AB3B6C" w:rsidRPr="00AB3B6C" w:rsidRDefault="00AB3B6C" w:rsidP="00AB3B6C"/>
    <w:p w14:paraId="7F96257A" w14:textId="183A36C1" w:rsidR="00B36D8C" w:rsidRDefault="00AB3B6C" w:rsidP="00620419">
      <w:pPr>
        <w:ind w:left="1440" w:hanging="1440"/>
        <w:jc w:val="both"/>
        <w:rPr>
          <w:b/>
          <w:bCs/>
        </w:rPr>
      </w:pPr>
      <w:r w:rsidRPr="00AB3B6C">
        <w:rPr>
          <w:b/>
        </w:rPr>
        <w:t xml:space="preserve">ITEM </w:t>
      </w:r>
      <w:r w:rsidR="00620419">
        <w:rPr>
          <w:b/>
        </w:rPr>
        <w:t>3</w:t>
      </w:r>
      <w:r w:rsidRPr="00AB3B6C">
        <w:tab/>
      </w:r>
      <w:r w:rsidR="00DD4E48">
        <w:rPr>
          <w:b/>
          <w:bCs/>
        </w:rPr>
        <w:t>REVIEW AND SCORE THE ENGINEER/ARCHITECTURAL STATEMENT OF QUALIFICATIONS FOR THE FRIONA COMMUNITY PARK REDEVELOPMENT PROJECT</w:t>
      </w:r>
    </w:p>
    <w:p w14:paraId="0C535379" w14:textId="73B5F5C3" w:rsidR="00DD4E48" w:rsidRDefault="00DD4E48" w:rsidP="00620419">
      <w:pPr>
        <w:ind w:left="1440" w:hanging="1440"/>
        <w:jc w:val="both"/>
        <w:rPr>
          <w:b/>
          <w:bCs/>
        </w:rPr>
      </w:pPr>
    </w:p>
    <w:p w14:paraId="26A22B82" w14:textId="1CCDA079" w:rsidR="00DD4E48" w:rsidRPr="00E26CBB" w:rsidRDefault="00DD4E48" w:rsidP="00620419">
      <w:pPr>
        <w:ind w:left="1440" w:hanging="1440"/>
        <w:jc w:val="both"/>
      </w:pPr>
      <w:r>
        <w:rPr>
          <w:b/>
          <w:bCs/>
        </w:rPr>
        <w:tab/>
      </w:r>
      <w:r w:rsidR="00E26CBB" w:rsidRPr="00E26CBB">
        <w:t>Alex Guerrer</w:t>
      </w:r>
      <w:r w:rsidR="00417845">
        <w:t xml:space="preserve">o addressed the committee regarding the scoring process and reviewed the submission for the engineering and architectural services of the project.  OJD Engineering L.P. and Vazquez Builders were the two submissions.  The Visitor Impact Commission scored these two firms and is recommending that the city council approve the contract with OJD Engineering.  </w:t>
      </w:r>
    </w:p>
    <w:p w14:paraId="7B04EC18" w14:textId="77777777" w:rsidR="003B09A9" w:rsidRPr="00E26CBB" w:rsidRDefault="003B09A9" w:rsidP="00DD4E48">
      <w:pPr>
        <w:jc w:val="both"/>
      </w:pPr>
    </w:p>
    <w:p w14:paraId="2263F0B8" w14:textId="30EA3A5F" w:rsidR="00A278E9" w:rsidRDefault="00AB3B6C" w:rsidP="00F307A2">
      <w:pPr>
        <w:ind w:left="1440" w:hanging="1440"/>
        <w:jc w:val="both"/>
        <w:rPr>
          <w:b/>
        </w:rPr>
      </w:pPr>
      <w:bookmarkStart w:id="0" w:name="_Hlk16674514"/>
      <w:r w:rsidRPr="00AB3B6C">
        <w:rPr>
          <w:b/>
        </w:rPr>
        <w:t xml:space="preserve">ITEM </w:t>
      </w:r>
      <w:r w:rsidR="00620419">
        <w:rPr>
          <w:b/>
        </w:rPr>
        <w:t>4</w:t>
      </w:r>
      <w:bookmarkEnd w:id="0"/>
      <w:r w:rsidR="00F307A2">
        <w:rPr>
          <w:b/>
        </w:rPr>
        <w:tab/>
        <w:t>UPDATE ON THE FRIONA COMMUNITY CENTER KITCHEN REMODEL</w:t>
      </w:r>
    </w:p>
    <w:p w14:paraId="6A51EBDD" w14:textId="63D27D43" w:rsidR="00AE55BB" w:rsidRDefault="00AE55BB" w:rsidP="00F307A2">
      <w:pPr>
        <w:ind w:left="1440" w:hanging="1440"/>
        <w:jc w:val="both"/>
        <w:rPr>
          <w:b/>
        </w:rPr>
      </w:pPr>
      <w:r>
        <w:rPr>
          <w:b/>
        </w:rPr>
        <w:tab/>
      </w:r>
    </w:p>
    <w:p w14:paraId="632E1F58" w14:textId="3311C73E" w:rsidR="00AE55BB" w:rsidRPr="00AE55BB" w:rsidRDefault="00AE55BB" w:rsidP="00F307A2">
      <w:pPr>
        <w:ind w:left="1440" w:hanging="1440"/>
        <w:jc w:val="both"/>
        <w:rPr>
          <w:bCs/>
        </w:rPr>
      </w:pPr>
      <w:r>
        <w:rPr>
          <w:b/>
        </w:rPr>
        <w:tab/>
      </w:r>
      <w:r w:rsidRPr="00AE55BB">
        <w:rPr>
          <w:bCs/>
        </w:rPr>
        <w:t xml:space="preserve">Some of the committee members </w:t>
      </w:r>
      <w:r>
        <w:rPr>
          <w:bCs/>
        </w:rPr>
        <w:t xml:space="preserve">had not been in the community center to see the renovations.  They toured the kitchen and city manager informed them that the next phase will be renovation of the restrooms.  Members were please with the new look. </w:t>
      </w:r>
    </w:p>
    <w:p w14:paraId="50BF602B" w14:textId="77777777" w:rsidR="00A278E9" w:rsidRDefault="006D4A2E" w:rsidP="006D4A2E">
      <w:pPr>
        <w:ind w:left="1440" w:hanging="1440"/>
      </w:pPr>
      <w:r>
        <w:tab/>
      </w:r>
    </w:p>
    <w:p w14:paraId="5237C7CE" w14:textId="77777777" w:rsidR="005A771F" w:rsidRDefault="005A771F" w:rsidP="00404D5F">
      <w:pPr>
        <w:jc w:val="both"/>
        <w:rPr>
          <w:b/>
        </w:rPr>
      </w:pPr>
    </w:p>
    <w:p w14:paraId="524A560F" w14:textId="0FBEA69C" w:rsidR="00404D5F" w:rsidRPr="00404D5F" w:rsidRDefault="00404D5F" w:rsidP="00404D5F">
      <w:pPr>
        <w:jc w:val="both"/>
        <w:rPr>
          <w:b/>
        </w:rPr>
      </w:pPr>
      <w:r>
        <w:rPr>
          <w:b/>
        </w:rPr>
        <w:t xml:space="preserve">ITEM </w:t>
      </w:r>
      <w:r w:rsidR="00F307A2">
        <w:rPr>
          <w:b/>
        </w:rPr>
        <w:t>5</w:t>
      </w:r>
      <w:r>
        <w:rPr>
          <w:b/>
        </w:rPr>
        <w:tab/>
      </w:r>
      <w:r w:rsidRPr="00404D5F">
        <w:rPr>
          <w:b/>
        </w:rPr>
        <w:t>ADJOURNMENT</w:t>
      </w:r>
    </w:p>
    <w:p w14:paraId="08D4581E" w14:textId="77777777" w:rsidR="00794423" w:rsidRDefault="00794423" w:rsidP="00794423">
      <w:pPr>
        <w:jc w:val="both"/>
        <w:rPr>
          <w:b/>
        </w:rPr>
      </w:pPr>
    </w:p>
    <w:p w14:paraId="55452222" w14:textId="3F76F505" w:rsidR="002637AA" w:rsidRDefault="002637AA" w:rsidP="00794423">
      <w:pPr>
        <w:ind w:left="720" w:firstLine="720"/>
        <w:jc w:val="both"/>
      </w:pPr>
      <w:r>
        <w:t>With no further business at hand</w:t>
      </w:r>
      <w:r w:rsidR="006213EA">
        <w:t>,</w:t>
      </w:r>
      <w:r>
        <w:t xml:space="preserve"> the meeting adjourned at</w:t>
      </w:r>
      <w:r w:rsidR="00BE613E">
        <w:t xml:space="preserve"> </w:t>
      </w:r>
      <w:r w:rsidR="00B36D0E">
        <w:t>12:</w:t>
      </w:r>
      <w:r w:rsidR="00AE55BB">
        <w:t>55</w:t>
      </w:r>
      <w:r w:rsidR="00386678">
        <w:t xml:space="preserve"> </w:t>
      </w:r>
      <w:r>
        <w:t>p.m.</w:t>
      </w:r>
    </w:p>
    <w:p w14:paraId="583B44C6" w14:textId="77777777" w:rsidR="00AA131E" w:rsidRDefault="00AA131E" w:rsidP="00AA131E">
      <w:pPr>
        <w:ind w:left="5760" w:firstLine="720"/>
        <w:jc w:val="both"/>
      </w:pPr>
    </w:p>
    <w:p w14:paraId="74CA3246" w14:textId="77777777" w:rsidR="00DF3F4B" w:rsidRDefault="00DF3F4B" w:rsidP="00DF3F4B">
      <w:pPr>
        <w:ind w:left="5760" w:firstLine="720"/>
        <w:jc w:val="both"/>
      </w:pPr>
    </w:p>
    <w:p w14:paraId="0BF7992D" w14:textId="77777777" w:rsidR="002637AA" w:rsidRDefault="002637AA" w:rsidP="003A1D5C">
      <w:pPr>
        <w:ind w:left="5040" w:firstLine="720"/>
        <w:jc w:val="both"/>
      </w:pPr>
      <w:r>
        <w:t>APPROVED:</w:t>
      </w:r>
    </w:p>
    <w:p w14:paraId="34BBFCA2" w14:textId="77777777" w:rsidR="0079191A" w:rsidRDefault="0079191A" w:rsidP="00620159">
      <w:pPr>
        <w:ind w:left="1440" w:hanging="1440"/>
        <w:jc w:val="both"/>
      </w:pPr>
    </w:p>
    <w:p w14:paraId="2AD7AFEA" w14:textId="77777777" w:rsidR="002637AA" w:rsidRPr="00AC0F9A" w:rsidRDefault="002637AA" w:rsidP="00620159">
      <w:pPr>
        <w:ind w:left="1440" w:hanging="1440"/>
        <w:jc w:val="both"/>
        <w:rPr>
          <w:u w:val="single"/>
        </w:rPr>
      </w:pPr>
      <w:r>
        <w:tab/>
      </w:r>
      <w:r>
        <w:tab/>
      </w:r>
      <w:r>
        <w:tab/>
      </w:r>
      <w:r>
        <w:tab/>
      </w:r>
      <w:r>
        <w:tab/>
      </w:r>
      <w:r>
        <w:tab/>
      </w:r>
      <w:r w:rsidR="003A1D5C">
        <w:tab/>
      </w:r>
      <w:r w:rsidR="00AC0F9A">
        <w:rPr>
          <w:u w:val="single"/>
        </w:rPr>
        <w:tab/>
      </w:r>
      <w:r w:rsidR="00AC0F9A">
        <w:rPr>
          <w:u w:val="single"/>
        </w:rPr>
        <w:tab/>
      </w:r>
      <w:r w:rsidR="00AC0F9A">
        <w:rPr>
          <w:u w:val="single"/>
        </w:rPr>
        <w:tab/>
      </w:r>
      <w:r w:rsidR="00AC0F9A">
        <w:rPr>
          <w:u w:val="single"/>
        </w:rPr>
        <w:tab/>
      </w:r>
    </w:p>
    <w:p w14:paraId="2F846E6A" w14:textId="77777777" w:rsidR="00AA131E" w:rsidRDefault="003A1D5C" w:rsidP="00AA131E">
      <w:pPr>
        <w:ind w:left="1440" w:hanging="1440"/>
        <w:jc w:val="both"/>
      </w:pPr>
      <w:r>
        <w:rPr>
          <w:b/>
        </w:rPr>
        <w:tab/>
      </w:r>
      <w:r>
        <w:rPr>
          <w:b/>
        </w:rPr>
        <w:tab/>
      </w:r>
      <w:r>
        <w:rPr>
          <w:b/>
        </w:rPr>
        <w:tab/>
      </w:r>
      <w:r>
        <w:rPr>
          <w:b/>
        </w:rPr>
        <w:tab/>
      </w:r>
      <w:r>
        <w:rPr>
          <w:b/>
        </w:rPr>
        <w:tab/>
      </w:r>
      <w:r>
        <w:rPr>
          <w:b/>
        </w:rPr>
        <w:tab/>
      </w:r>
      <w:r>
        <w:rPr>
          <w:b/>
        </w:rPr>
        <w:tab/>
      </w:r>
      <w:r>
        <w:t>Leander Davila, City Manager</w:t>
      </w:r>
    </w:p>
    <w:p w14:paraId="068C9A26" w14:textId="77777777" w:rsidR="002637AA" w:rsidRDefault="002637AA" w:rsidP="00AA131E">
      <w:pPr>
        <w:jc w:val="both"/>
      </w:pPr>
      <w:r>
        <w:t>ATTEST:</w:t>
      </w:r>
    </w:p>
    <w:p w14:paraId="5B025BC6" w14:textId="77777777" w:rsidR="0079191A" w:rsidRDefault="0079191A" w:rsidP="00956CB4">
      <w:pPr>
        <w:ind w:left="1440" w:hanging="1440"/>
        <w:jc w:val="both"/>
        <w:rPr>
          <w:u w:val="single"/>
        </w:rPr>
      </w:pPr>
    </w:p>
    <w:p w14:paraId="0487AF13" w14:textId="77777777" w:rsidR="00AC0F9A" w:rsidRPr="00AC0F9A" w:rsidRDefault="00AC0F9A" w:rsidP="00956CB4">
      <w:pPr>
        <w:ind w:left="1440" w:hanging="1440"/>
        <w:jc w:val="both"/>
        <w:rPr>
          <w:u w:val="single"/>
        </w:rPr>
      </w:pPr>
      <w:r>
        <w:rPr>
          <w:u w:val="single"/>
        </w:rPr>
        <w:tab/>
      </w:r>
      <w:r>
        <w:rPr>
          <w:u w:val="single"/>
        </w:rPr>
        <w:tab/>
      </w:r>
      <w:r>
        <w:rPr>
          <w:u w:val="single"/>
        </w:rPr>
        <w:tab/>
      </w:r>
    </w:p>
    <w:p w14:paraId="64540DD8" w14:textId="77777777" w:rsidR="00AA131E" w:rsidRPr="00956CB4" w:rsidRDefault="000E199F" w:rsidP="00956CB4">
      <w:pPr>
        <w:ind w:left="1440" w:hanging="1440"/>
        <w:jc w:val="both"/>
      </w:pPr>
      <w:r>
        <w:t>Rosa Mendez, City Secretary</w:t>
      </w:r>
    </w:p>
    <w:p w14:paraId="07A3FC2D" w14:textId="77777777" w:rsidR="00956CB4" w:rsidRPr="00956CB4" w:rsidRDefault="00956CB4" w:rsidP="00956CB4">
      <w:pPr>
        <w:jc w:val="both"/>
        <w:rPr>
          <w:b/>
        </w:rPr>
      </w:pPr>
    </w:p>
    <w:p w14:paraId="390E029F" w14:textId="77777777" w:rsidR="009556D4" w:rsidRPr="009556D4" w:rsidRDefault="009556D4" w:rsidP="00AE21C0">
      <w:pPr>
        <w:ind w:left="1440" w:hanging="1440"/>
        <w:jc w:val="both"/>
      </w:pPr>
      <w:r>
        <w:t xml:space="preserve"> </w:t>
      </w:r>
    </w:p>
    <w:sectPr w:rsidR="009556D4" w:rsidRPr="009556D4" w:rsidSect="00EC42C1">
      <w:headerReference w:type="even" r:id="rId8"/>
      <w:headerReference w:type="first" r:id="rId9"/>
      <w:pgSz w:w="12240" w:h="15840"/>
      <w:pgMar w:top="1440" w:right="1440" w:bottom="1440" w:left="1440" w:header="720" w:footer="720" w:gutter="0"/>
      <w:pgNumType w:start="36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59E7" w14:textId="77777777" w:rsidR="000A5A46" w:rsidRDefault="000A5A46" w:rsidP="00B525DE">
      <w:r>
        <w:separator/>
      </w:r>
    </w:p>
  </w:endnote>
  <w:endnote w:type="continuationSeparator" w:id="0">
    <w:p w14:paraId="4C5B572B" w14:textId="77777777" w:rsidR="000A5A46" w:rsidRDefault="000A5A46" w:rsidP="00B5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CB1F7" w14:textId="77777777" w:rsidR="000A5A46" w:rsidRDefault="000A5A46" w:rsidP="00B525DE">
      <w:r>
        <w:separator/>
      </w:r>
    </w:p>
  </w:footnote>
  <w:footnote w:type="continuationSeparator" w:id="0">
    <w:p w14:paraId="45051939" w14:textId="77777777" w:rsidR="000A5A46" w:rsidRDefault="000A5A46" w:rsidP="00B52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AB22" w14:textId="77777777" w:rsidR="00EC42C1" w:rsidRDefault="00EC42C1">
    <w:pPr>
      <w:pStyle w:val="Header"/>
    </w:pPr>
  </w:p>
  <w:p w14:paraId="626DEFC6" w14:textId="77777777" w:rsidR="00B525DE" w:rsidRDefault="00B52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64036"/>
      <w:docPartObj>
        <w:docPartGallery w:val="Page Numbers (Top of Page)"/>
        <w:docPartUnique/>
      </w:docPartObj>
    </w:sdtPr>
    <w:sdtEndPr>
      <w:rPr>
        <w:noProof/>
      </w:rPr>
    </w:sdtEndPr>
    <w:sdtContent>
      <w:p w14:paraId="0C8CFA3A" w14:textId="77777777" w:rsidR="00EC42C1" w:rsidRDefault="00EC42C1">
        <w:pPr>
          <w:pStyle w:val="Header"/>
          <w:jc w:val="right"/>
        </w:pPr>
      </w:p>
      <w:p w14:paraId="17682D68" w14:textId="77777777" w:rsidR="00EC42C1" w:rsidRDefault="001F14E5" w:rsidP="00EC42C1">
        <w:pPr>
          <w:pStyle w:val="Header"/>
          <w:jc w:val="center"/>
        </w:pPr>
      </w:p>
    </w:sdtContent>
  </w:sdt>
  <w:p w14:paraId="12A2BA50" w14:textId="77777777" w:rsidR="00B525DE" w:rsidRDefault="00B52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B71"/>
    <w:rsid w:val="00043FB2"/>
    <w:rsid w:val="00054D1D"/>
    <w:rsid w:val="000645A8"/>
    <w:rsid w:val="00076838"/>
    <w:rsid w:val="000836EE"/>
    <w:rsid w:val="00094933"/>
    <w:rsid w:val="000A29FD"/>
    <w:rsid w:val="000A5A46"/>
    <w:rsid w:val="000C15E3"/>
    <w:rsid w:val="000D5FF2"/>
    <w:rsid w:val="000D6F93"/>
    <w:rsid w:val="000E199F"/>
    <w:rsid w:val="000E62CE"/>
    <w:rsid w:val="00111BFE"/>
    <w:rsid w:val="0011601F"/>
    <w:rsid w:val="001606A5"/>
    <w:rsid w:val="001A73BE"/>
    <w:rsid w:val="001B1115"/>
    <w:rsid w:val="001B28FC"/>
    <w:rsid w:val="001B3405"/>
    <w:rsid w:val="001D172B"/>
    <w:rsid w:val="001E3E83"/>
    <w:rsid w:val="001F14E5"/>
    <w:rsid w:val="00210E8F"/>
    <w:rsid w:val="0021570A"/>
    <w:rsid w:val="00226BEA"/>
    <w:rsid w:val="00227C97"/>
    <w:rsid w:val="002415EE"/>
    <w:rsid w:val="00245506"/>
    <w:rsid w:val="002637AA"/>
    <w:rsid w:val="0026437B"/>
    <w:rsid w:val="002A1F8C"/>
    <w:rsid w:val="00300873"/>
    <w:rsid w:val="00307404"/>
    <w:rsid w:val="00314F95"/>
    <w:rsid w:val="00317A01"/>
    <w:rsid w:val="003227E9"/>
    <w:rsid w:val="0034516F"/>
    <w:rsid w:val="00353EF0"/>
    <w:rsid w:val="00372B71"/>
    <w:rsid w:val="00381DAE"/>
    <w:rsid w:val="00383CD1"/>
    <w:rsid w:val="00386678"/>
    <w:rsid w:val="00390454"/>
    <w:rsid w:val="003A1D5C"/>
    <w:rsid w:val="003B09A9"/>
    <w:rsid w:val="003C1B23"/>
    <w:rsid w:val="003C7A14"/>
    <w:rsid w:val="003F7192"/>
    <w:rsid w:val="00404D5F"/>
    <w:rsid w:val="00405621"/>
    <w:rsid w:val="00415289"/>
    <w:rsid w:val="00417845"/>
    <w:rsid w:val="00435984"/>
    <w:rsid w:val="00444526"/>
    <w:rsid w:val="00444FCB"/>
    <w:rsid w:val="00445347"/>
    <w:rsid w:val="00446F2C"/>
    <w:rsid w:val="00455704"/>
    <w:rsid w:val="0049402B"/>
    <w:rsid w:val="00495DC0"/>
    <w:rsid w:val="004A0E50"/>
    <w:rsid w:val="004A7F03"/>
    <w:rsid w:val="004D1375"/>
    <w:rsid w:val="004D74F4"/>
    <w:rsid w:val="005137AD"/>
    <w:rsid w:val="005479DD"/>
    <w:rsid w:val="005529EC"/>
    <w:rsid w:val="005558B0"/>
    <w:rsid w:val="00581AA3"/>
    <w:rsid w:val="00595EE2"/>
    <w:rsid w:val="005A771F"/>
    <w:rsid w:val="005B4085"/>
    <w:rsid w:val="005B5E2E"/>
    <w:rsid w:val="005C0CD9"/>
    <w:rsid w:val="00620159"/>
    <w:rsid w:val="00620419"/>
    <w:rsid w:val="006213EA"/>
    <w:rsid w:val="006321EB"/>
    <w:rsid w:val="00635173"/>
    <w:rsid w:val="00653BFF"/>
    <w:rsid w:val="006922FB"/>
    <w:rsid w:val="006C1852"/>
    <w:rsid w:val="006D4A2E"/>
    <w:rsid w:val="007109E4"/>
    <w:rsid w:val="00712CAF"/>
    <w:rsid w:val="007429D2"/>
    <w:rsid w:val="0074399A"/>
    <w:rsid w:val="0074506E"/>
    <w:rsid w:val="00752C42"/>
    <w:rsid w:val="00762498"/>
    <w:rsid w:val="007624EF"/>
    <w:rsid w:val="0079036A"/>
    <w:rsid w:val="00790CBA"/>
    <w:rsid w:val="0079191A"/>
    <w:rsid w:val="00794423"/>
    <w:rsid w:val="007963E7"/>
    <w:rsid w:val="00797C9F"/>
    <w:rsid w:val="007E0657"/>
    <w:rsid w:val="007E2C6F"/>
    <w:rsid w:val="007F0139"/>
    <w:rsid w:val="007F0140"/>
    <w:rsid w:val="007F4FF7"/>
    <w:rsid w:val="007F7462"/>
    <w:rsid w:val="008002DB"/>
    <w:rsid w:val="00800930"/>
    <w:rsid w:val="00805595"/>
    <w:rsid w:val="00817B32"/>
    <w:rsid w:val="008201CB"/>
    <w:rsid w:val="00822E75"/>
    <w:rsid w:val="00833816"/>
    <w:rsid w:val="008601FD"/>
    <w:rsid w:val="00865015"/>
    <w:rsid w:val="00887A9E"/>
    <w:rsid w:val="008A1D49"/>
    <w:rsid w:val="008B3EA6"/>
    <w:rsid w:val="008F1953"/>
    <w:rsid w:val="008F7435"/>
    <w:rsid w:val="00915D1A"/>
    <w:rsid w:val="009242A4"/>
    <w:rsid w:val="00924598"/>
    <w:rsid w:val="00940ED6"/>
    <w:rsid w:val="00942AAF"/>
    <w:rsid w:val="0094369E"/>
    <w:rsid w:val="00951149"/>
    <w:rsid w:val="009556D4"/>
    <w:rsid w:val="00956CB4"/>
    <w:rsid w:val="00965B07"/>
    <w:rsid w:val="009779D3"/>
    <w:rsid w:val="0099174B"/>
    <w:rsid w:val="00A10C9D"/>
    <w:rsid w:val="00A12539"/>
    <w:rsid w:val="00A12553"/>
    <w:rsid w:val="00A278E9"/>
    <w:rsid w:val="00A37F80"/>
    <w:rsid w:val="00A500D7"/>
    <w:rsid w:val="00A71773"/>
    <w:rsid w:val="00A71F13"/>
    <w:rsid w:val="00A72B01"/>
    <w:rsid w:val="00AA131E"/>
    <w:rsid w:val="00AB345F"/>
    <w:rsid w:val="00AB3B6C"/>
    <w:rsid w:val="00AC0F9A"/>
    <w:rsid w:val="00AD631D"/>
    <w:rsid w:val="00AE1214"/>
    <w:rsid w:val="00AE21C0"/>
    <w:rsid w:val="00AE2D10"/>
    <w:rsid w:val="00AE55BB"/>
    <w:rsid w:val="00B05377"/>
    <w:rsid w:val="00B339FD"/>
    <w:rsid w:val="00B36D0E"/>
    <w:rsid w:val="00B36D8C"/>
    <w:rsid w:val="00B44074"/>
    <w:rsid w:val="00B525DE"/>
    <w:rsid w:val="00B611CA"/>
    <w:rsid w:val="00B7533E"/>
    <w:rsid w:val="00B75591"/>
    <w:rsid w:val="00B75656"/>
    <w:rsid w:val="00BB66F4"/>
    <w:rsid w:val="00BD3ABD"/>
    <w:rsid w:val="00BE613E"/>
    <w:rsid w:val="00BF6965"/>
    <w:rsid w:val="00C4599A"/>
    <w:rsid w:val="00C53F86"/>
    <w:rsid w:val="00C66C2A"/>
    <w:rsid w:val="00C826A0"/>
    <w:rsid w:val="00CB645B"/>
    <w:rsid w:val="00CC030B"/>
    <w:rsid w:val="00CC044C"/>
    <w:rsid w:val="00CC0634"/>
    <w:rsid w:val="00CC7CC8"/>
    <w:rsid w:val="00CE483E"/>
    <w:rsid w:val="00CF512E"/>
    <w:rsid w:val="00CF5F14"/>
    <w:rsid w:val="00CF60FD"/>
    <w:rsid w:val="00D529F6"/>
    <w:rsid w:val="00D53619"/>
    <w:rsid w:val="00D66707"/>
    <w:rsid w:val="00D75CB7"/>
    <w:rsid w:val="00D760A1"/>
    <w:rsid w:val="00D806F3"/>
    <w:rsid w:val="00D97F12"/>
    <w:rsid w:val="00DD4E48"/>
    <w:rsid w:val="00DD7006"/>
    <w:rsid w:val="00DE416B"/>
    <w:rsid w:val="00DF3F4B"/>
    <w:rsid w:val="00E004E3"/>
    <w:rsid w:val="00E22B13"/>
    <w:rsid w:val="00E26CBB"/>
    <w:rsid w:val="00E53608"/>
    <w:rsid w:val="00E75409"/>
    <w:rsid w:val="00E82728"/>
    <w:rsid w:val="00EC42C1"/>
    <w:rsid w:val="00ED6DB7"/>
    <w:rsid w:val="00EF0D8D"/>
    <w:rsid w:val="00F04327"/>
    <w:rsid w:val="00F17310"/>
    <w:rsid w:val="00F307A2"/>
    <w:rsid w:val="00F353CD"/>
    <w:rsid w:val="00F44A65"/>
    <w:rsid w:val="00F51EA2"/>
    <w:rsid w:val="00F66E93"/>
    <w:rsid w:val="00F710C1"/>
    <w:rsid w:val="00F72AB0"/>
    <w:rsid w:val="00F921F7"/>
    <w:rsid w:val="00F92C8B"/>
    <w:rsid w:val="00FB0FAA"/>
    <w:rsid w:val="00FD2C27"/>
    <w:rsid w:val="00FF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6208"/>
  <w15:chartTrackingRefBased/>
  <w15:docId w15:val="{4A9A33E3-2E46-43D7-A7D9-71434D40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B7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1E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83"/>
    <w:rPr>
      <w:rFonts w:ascii="Segoe UI" w:eastAsia="Times New Roman" w:hAnsi="Segoe UI" w:cs="Segoe UI"/>
      <w:sz w:val="18"/>
      <w:szCs w:val="18"/>
    </w:rPr>
  </w:style>
  <w:style w:type="paragraph" w:styleId="Header">
    <w:name w:val="header"/>
    <w:basedOn w:val="Normal"/>
    <w:link w:val="HeaderChar"/>
    <w:uiPriority w:val="99"/>
    <w:unhideWhenUsed/>
    <w:rsid w:val="00B525DE"/>
    <w:pPr>
      <w:tabs>
        <w:tab w:val="center" w:pos="4680"/>
        <w:tab w:val="right" w:pos="9360"/>
      </w:tabs>
    </w:pPr>
  </w:style>
  <w:style w:type="character" w:customStyle="1" w:styleId="HeaderChar">
    <w:name w:val="Header Char"/>
    <w:basedOn w:val="DefaultParagraphFont"/>
    <w:link w:val="Header"/>
    <w:uiPriority w:val="99"/>
    <w:rsid w:val="00B525D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5DE"/>
    <w:pPr>
      <w:tabs>
        <w:tab w:val="center" w:pos="4680"/>
        <w:tab w:val="right" w:pos="9360"/>
      </w:tabs>
    </w:pPr>
  </w:style>
  <w:style w:type="character" w:customStyle="1" w:styleId="FooterChar">
    <w:name w:val="Footer Char"/>
    <w:basedOn w:val="DefaultParagraphFont"/>
    <w:link w:val="Footer"/>
    <w:uiPriority w:val="99"/>
    <w:rsid w:val="00B525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20Phipp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5166E98-30A8-4FAB-BE95-78C11251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277</Words>
  <Characters>1585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Phipps</dc:creator>
  <cp:keywords/>
  <dc:description/>
  <cp:lastModifiedBy>Sandra Busch</cp:lastModifiedBy>
  <cp:revision>2</cp:revision>
  <cp:lastPrinted>2018-10-11T20:25:00Z</cp:lastPrinted>
  <dcterms:created xsi:type="dcterms:W3CDTF">2024-02-05T18:19:00Z</dcterms:created>
  <dcterms:modified xsi:type="dcterms:W3CDTF">2024-02-05T18:19:00Z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